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16" w:rsidRPr="00B36A62" w:rsidRDefault="00F14716" w:rsidP="00F14716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4585"/>
      </w:tblGrid>
      <w:tr w:rsidR="00654A12" w:rsidRPr="00F14716" w:rsidTr="00F147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F14716" w:rsidRDefault="00F14716" w:rsidP="00F14716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654A12" w:rsidRPr="00F14716" w:rsidRDefault="00654A12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F14716">
              <w:rPr>
                <w:rFonts w:ascii="Sakkal Majalla" w:hAnsi="Sakkal Majalla" w:cs="Sakkal Majalla"/>
                <w:sz w:val="24"/>
                <w:szCs w:val="24"/>
              </w:rPr>
              <w:t>&lt;20b501d3280b$a13ff600$e3bfe212$@</w:t>
            </w:r>
            <w:proofErr w:type="spellStart"/>
            <w:r w:rsidRPr="00F14716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654A12" w:rsidRPr="00F14716" w:rsidTr="00F147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F14716" w:rsidRDefault="00F14716" w:rsidP="00F14716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654A12" w:rsidRPr="00F14716" w:rsidRDefault="00F1471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الخميس 21 سبتمبر 2017 على الساعة 14:05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F14716" w:rsidRPr="00F14716" w:rsidTr="00F147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4716" w:rsidRPr="00F14716" w:rsidRDefault="00F14716" w:rsidP="0081432C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Pr="00F14716">
              <w:rPr>
                <w:rFonts w:ascii="Sakkal Majalla" w:hAnsi="Sakkal Majalla" w:cs="Sakkal Majalla"/>
                <w:sz w:val="24"/>
                <w:szCs w:val="24"/>
              </w:rPr>
              <w:t>hdlo@fba.co.atls</w:t>
            </w:r>
            <w:proofErr w:type="spell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F14716" w:rsidRPr="00F14716" w:rsidRDefault="00F1471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Microsoft Outlook 14.0</w:t>
            </w:r>
          </w:p>
        </w:tc>
      </w:tr>
      <w:tr w:rsidR="00F14716" w:rsidRPr="00F14716" w:rsidTr="00F147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إلى:   </w:t>
            </w:r>
          </w:p>
        </w:tc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نائب </w:t>
            </w: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Pr="00F14716">
              <w:rPr>
                <w:rFonts w:ascii="Sakkal Majalla" w:hAnsi="Sakkal Majalla" w:cs="Sakkal Majalla"/>
                <w:sz w:val="24"/>
                <w:szCs w:val="24"/>
              </w:rPr>
              <w:t>dhdlo@fba.co.atls</w:t>
            </w:r>
            <w:proofErr w:type="spell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F14716" w:rsidRPr="00F14716" w:rsidTr="00F147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عاجل - </w:t>
            </w:r>
            <w:r w:rsidRPr="0088257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 إصدار سندات الذكرى السنوية</w:t>
            </w:r>
          </w:p>
        </w:tc>
      </w:tr>
      <w:tr w:rsidR="00F14716" w:rsidRPr="00F14716" w:rsidTr="00F1471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إطار سياسة المرسل (</w:t>
            </w:r>
            <w:r w:rsidRPr="00F14716"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 w:rsidRPr="00F14716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F14716" w:rsidRPr="00F14716" w:rsidRDefault="00F1471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.0.1.15</w:t>
            </w:r>
          </w:p>
        </w:tc>
      </w:tr>
    </w:tbl>
    <w:p w:rsidR="00012AC0" w:rsidRPr="00F14716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من: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F14716">
        <w:rPr>
          <w:rFonts w:ascii="Sakkal Majalla" w:hAnsi="Sakkal Majalla" w:cs="Sakkal Majalla" w:hint="cs"/>
          <w:bCs/>
          <w:sz w:val="24"/>
          <w:szCs w:val="24"/>
          <w:rtl/>
        </w:rPr>
        <w:t>رئيس قسم اللوجستيك والعمليات</w:t>
      </w: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>&lt;</w:t>
      </w:r>
      <w:proofErr w:type="spellStart"/>
      <w:r w:rsidR="00012AC0" w:rsidRPr="00F14716">
        <w:rPr>
          <w:rFonts w:ascii="Sakkal Majalla" w:hAnsi="Sakkal Majalla" w:cs="Sakkal Majalla"/>
          <w:b/>
          <w:sz w:val="24"/>
          <w:szCs w:val="24"/>
        </w:rPr>
        <w:t>hdlo@fba.co.atls</w:t>
      </w:r>
      <w:proofErr w:type="spellEnd"/>
      <w:r w:rsidR="00012AC0" w:rsidRPr="00F14716">
        <w:rPr>
          <w:rFonts w:ascii="Sakkal Majalla" w:hAnsi="Sakkal Majalla" w:cs="Sakkal Majalla"/>
          <w:b/>
          <w:sz w:val="24"/>
          <w:szCs w:val="24"/>
        </w:rPr>
        <w:t>&gt;</w:t>
      </w:r>
    </w:p>
    <w:p w:rsidR="00012AC0" w:rsidRPr="00F14716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أرسل بتاريخ: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F14716">
        <w:rPr>
          <w:rFonts w:ascii="Sakkal Majalla" w:hAnsi="Sakkal Majalla" w:cs="Sakkal Majalla" w:hint="cs"/>
          <w:b/>
          <w:bCs/>
          <w:sz w:val="24"/>
          <w:szCs w:val="24"/>
          <w:rtl/>
        </w:rPr>
        <w:t>الخميس 21 سبتمبر 2017 على الساعة 14:05</w:t>
      </w:r>
    </w:p>
    <w:p w:rsidR="00012AC0" w:rsidRPr="00F14716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>إلى: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F14716">
        <w:rPr>
          <w:rFonts w:ascii="Sakkal Majalla" w:hAnsi="Sakkal Majalla" w:cs="Sakkal Majalla" w:hint="cs"/>
          <w:bCs/>
          <w:sz w:val="24"/>
          <w:szCs w:val="24"/>
          <w:rtl/>
        </w:rPr>
        <w:t>نائب رئيس قسم اللوجستيك والعمليات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  <w:t>&lt;</w:t>
      </w:r>
      <w:proofErr w:type="spellStart"/>
      <w:r w:rsidR="00012AC0" w:rsidRPr="00F14716">
        <w:rPr>
          <w:rFonts w:ascii="Sakkal Majalla" w:hAnsi="Sakkal Majalla" w:cs="Sakkal Majalla"/>
          <w:b/>
          <w:sz w:val="24"/>
          <w:szCs w:val="24"/>
        </w:rPr>
        <w:t>dhdlo@fba.co.atls</w:t>
      </w:r>
      <w:proofErr w:type="spellEnd"/>
      <w:r w:rsidR="00012AC0" w:rsidRPr="00F14716">
        <w:rPr>
          <w:rFonts w:ascii="Sakkal Majalla" w:hAnsi="Sakkal Majalla" w:cs="Sakkal Majalla"/>
          <w:b/>
          <w:sz w:val="24"/>
          <w:szCs w:val="24"/>
        </w:rPr>
        <w:t>&gt;</w:t>
      </w:r>
    </w:p>
    <w:p w:rsidR="00012AC0" w:rsidRPr="00F14716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b/>
          <w:sz w:val="24"/>
          <w:szCs w:val="24"/>
          <w:rtl/>
        </w:rPr>
        <w:t>نسخة</w:t>
      </w:r>
      <w:proofErr w:type="gramEnd"/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 إلى: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</w:r>
      <w:proofErr w:type="spellStart"/>
      <w:r w:rsidR="00012AC0" w:rsidRPr="00F14716">
        <w:rPr>
          <w:rFonts w:ascii="Sakkal Majalla" w:hAnsi="Sakkal Majalla" w:cs="Sakkal Majalla"/>
          <w:b/>
          <w:sz w:val="24"/>
          <w:szCs w:val="24"/>
        </w:rPr>
        <w:t>fbabd@fba.co.atls</w:t>
      </w:r>
      <w:proofErr w:type="spellEnd"/>
    </w:p>
    <w:p w:rsidR="00012AC0" w:rsidRPr="00F14716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sz w:val="24"/>
          <w:szCs w:val="24"/>
          <w:rtl/>
        </w:rPr>
        <w:t xml:space="preserve">الموضوع: </w:t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</w:r>
      <w:r w:rsidRPr="00F14716">
        <w:rPr>
          <w:rFonts w:ascii="Sakkal Majalla" w:hAnsi="Sakkal Majalla" w:cs="Sakkal Majalla" w:hint="cs"/>
          <w:b/>
          <w:bCs/>
          <w:sz w:val="24"/>
          <w:szCs w:val="24"/>
          <w:rtl/>
        </w:rPr>
        <w:t>عاجل - تحضيرات إصدار سندات الذكرى السنوية</w:t>
      </w:r>
    </w:p>
    <w:p w:rsidR="00012AC0" w:rsidRPr="00F14716" w:rsidRDefault="00012AC0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012AC0" w:rsidRPr="00F14716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>
        <w:rPr>
          <w:rFonts w:ascii="Sakkal Majalla" w:hAnsi="Sakkal Majalla" w:cs="Sakkal Majalla" w:hint="cs"/>
          <w:bCs/>
          <w:sz w:val="24"/>
          <w:szCs w:val="24"/>
          <w:rtl/>
        </w:rPr>
        <w:t>سري</w:t>
      </w:r>
    </w:p>
    <w:p w:rsidR="00012AC0" w:rsidRDefault="00F14716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يورغس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151FB0" w:rsidRDefault="00151FB0" w:rsidP="0088427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لقد أخبرتُ للتو أن </w:t>
      </w:r>
      <w:bookmarkStart w:id="0" w:name="_GoBack"/>
      <w:r>
        <w:rPr>
          <w:rFonts w:ascii="Sakkal Majalla" w:hAnsi="Sakkal Majalla" w:cs="Sakkal Majalla" w:hint="cs"/>
          <w:sz w:val="24"/>
          <w:szCs w:val="24"/>
          <w:rtl/>
        </w:rPr>
        <w:t xml:space="preserve">مجلس الإدارة قرر إصدار سندات خاصة بالذكرى السنوية احتفالا بمئوية </w:t>
      </w:r>
      <w:r w:rsidR="00884276">
        <w:rPr>
          <w:rFonts w:ascii="Sakkal Majalla" w:hAnsi="Sakkal Majalla" w:cs="Sakkal Majalla" w:hint="cs"/>
          <w:sz w:val="24"/>
          <w:szCs w:val="24"/>
          <w:rtl/>
        </w:rPr>
        <w:t>تأسيس البنك وعملياته الناجحة. ويجب أن تكون السندات جاهزة لل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عرض في 1 أكتوبر 2017 </w:t>
      </w:r>
      <w:r w:rsidR="00884276">
        <w:rPr>
          <w:rFonts w:ascii="Sakkal Majalla" w:hAnsi="Sakkal Majalla" w:cs="Sakkal Majalla" w:hint="cs"/>
          <w:sz w:val="24"/>
          <w:szCs w:val="24"/>
          <w:rtl/>
        </w:rPr>
        <w:t>بحجم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يعادل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20.000 </w:t>
      </w:r>
      <w:r w:rsidR="00884276">
        <w:rPr>
          <w:rFonts w:ascii="Sakkal Majalla" w:hAnsi="Sakkal Majalla" w:cs="Sakkal Majalla" w:hint="cs"/>
          <w:sz w:val="24"/>
          <w:szCs w:val="24"/>
          <w:rtl/>
        </w:rPr>
        <w:t>سند. وسنقدم معلومات إضافية عند الطلب.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</w:p>
    <w:p w:rsidR="00151FB0" w:rsidRDefault="00151FB0" w:rsidP="0088427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وبهذا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، </w:t>
      </w:r>
      <w:r w:rsidR="00884276">
        <w:rPr>
          <w:rFonts w:ascii="Sakkal Majalla" w:hAnsi="Sakkal Majalla" w:cs="Sakkal Majalla" w:hint="cs"/>
          <w:sz w:val="24"/>
          <w:szCs w:val="24"/>
          <w:rtl/>
        </w:rPr>
        <w:t>يطلب المجلس أن نشرع في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كافة التحضيرات الضرورية من أجل طباعة السندات، بما في ذلك إيجاد شريك مناسب للتزويد بكل العناصر الضرورية للطباعة.</w:t>
      </w:r>
    </w:p>
    <w:p w:rsidR="00884276" w:rsidRDefault="00151FB0" w:rsidP="00151FB0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>يرجى الشروع في هذه المهمة بأقصى درجة من الاستعجال</w:t>
      </w:r>
      <w:r w:rsidR="00884276">
        <w:rPr>
          <w:rFonts w:ascii="Sakkal Majalla" w:hAnsi="Sakkal Majalla" w:cs="Sakkal Majalla" w:hint="cs"/>
          <w:sz w:val="24"/>
          <w:szCs w:val="24"/>
          <w:rtl/>
        </w:rPr>
        <w:t xml:space="preserve">. </w:t>
      </w:r>
      <w:proofErr w:type="gramStart"/>
      <w:r w:rsidR="00884276">
        <w:rPr>
          <w:rFonts w:ascii="Sakkal Majalla" w:hAnsi="Sakkal Majalla" w:cs="Sakkal Majalla" w:hint="cs"/>
          <w:sz w:val="24"/>
          <w:szCs w:val="24"/>
          <w:rtl/>
        </w:rPr>
        <w:t>ويعتبر</w:t>
      </w:r>
      <w:proofErr w:type="gramEnd"/>
      <w:r w:rsidR="00884276">
        <w:rPr>
          <w:rFonts w:ascii="Sakkal Majalla" w:hAnsi="Sakkal Majalla" w:cs="Sakkal Majalla" w:hint="cs"/>
          <w:sz w:val="24"/>
          <w:szCs w:val="24"/>
          <w:rtl/>
        </w:rPr>
        <w:t xml:space="preserve"> من المصلحة الحيوية إيجاد شركة مناسبة للطباعة ذات خبرة في هذا المجال وجاهزة للتواصل والاضطلاع بهذه المهمة على وجه السرعة.</w:t>
      </w:r>
    </w:p>
    <w:p w:rsidR="00151FB0" w:rsidRDefault="00151FB0" w:rsidP="00E4118F">
      <w:pPr>
        <w:tabs>
          <w:tab w:val="left" w:pos="4020"/>
        </w:tabs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884276">
        <w:rPr>
          <w:rFonts w:ascii="Sakkal Majalla" w:hAnsi="Sakkal Majalla" w:cs="Sakkal Majalla" w:hint="cs"/>
          <w:sz w:val="24"/>
          <w:szCs w:val="24"/>
          <w:rtl/>
        </w:rPr>
        <w:t>أبقني على اطلاع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بكل التطورات. </w:t>
      </w:r>
      <w:r w:rsidR="00E4118F">
        <w:rPr>
          <w:rFonts w:ascii="Sakkal Majalla" w:hAnsi="Sakkal Majalla" w:cs="Sakkal Majalla"/>
          <w:sz w:val="24"/>
          <w:szCs w:val="24"/>
          <w:rtl/>
        </w:rPr>
        <w:tab/>
      </w:r>
      <w:bookmarkEnd w:id="0"/>
    </w:p>
    <w:p w:rsidR="00151FB0" w:rsidRDefault="00151FB0" w:rsidP="00151FB0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  <w:rtl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تحياتي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الخالصة،</w:t>
      </w:r>
    </w:p>
    <w:p w:rsidR="00012AC0" w:rsidRPr="00884276" w:rsidRDefault="0088427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proofErr w:type="spellStart"/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>جورجس</w:t>
      </w:r>
      <w:proofErr w:type="spellEnd"/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>.</w:t>
      </w:r>
    </w:p>
    <w:p w:rsidR="00BF3EFD" w:rsidRPr="00F14716" w:rsidRDefault="00BF3EFD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F14716">
        <w:rPr>
          <w:rFonts w:ascii="Sakkal Majalla" w:hAnsi="Sakkal Majalla" w:cs="Sakkal Majalla"/>
          <w:noProof/>
          <w:sz w:val="24"/>
          <w:szCs w:val="24"/>
          <w:lang w:val="fr-FR" w:eastAsia="fr-FR"/>
        </w:rPr>
        <w:lastRenderedPageBreak/>
        <w:drawing>
          <wp:inline distT="0" distB="0" distL="0" distR="0" wp14:anchorId="46F7B75D" wp14:editId="2842412E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D6" w:rsidRPr="00F14716" w:rsidRDefault="00884276" w:rsidP="00F14716">
      <w:pPr>
        <w:pStyle w:val="Titre3"/>
        <w:bidi/>
        <w:rPr>
          <w:rFonts w:ascii="Sakkal Majalla" w:hAnsi="Sakkal Majalla" w:cs="Sakkal Majalla"/>
          <w:sz w:val="24"/>
          <w:szCs w:val="24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الرسالة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الأصلية</w:t>
      </w:r>
    </w:p>
    <w:tbl>
      <w:tblPr>
        <w:bidiVisual/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5"/>
        <w:gridCol w:w="4585"/>
      </w:tblGrid>
      <w:tr w:rsidR="00884276" w:rsidRPr="00F14716" w:rsidTr="008842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276" w:rsidRPr="00B36A62" w:rsidRDefault="00884276" w:rsidP="0081432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معرف</w:t>
            </w:r>
            <w:proofErr w:type="gramEnd"/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 xml:space="preserve"> الرسالة:</w:t>
            </w:r>
          </w:p>
        </w:tc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F14716">
              <w:rPr>
                <w:rFonts w:ascii="Sakkal Majalla" w:hAnsi="Sakkal Majalla" w:cs="Sakkal Majalla"/>
                <w:sz w:val="24"/>
                <w:szCs w:val="24"/>
              </w:rPr>
              <w:t>&lt;30b505d3280b$a13ff600$e3bfe897$@</w:t>
            </w:r>
            <w:proofErr w:type="spellStart"/>
            <w:r w:rsidRPr="00F14716">
              <w:rPr>
                <w:rFonts w:ascii="Sakkal Majalla" w:hAnsi="Sakkal Majalla" w:cs="Sakkal Majalla"/>
                <w:sz w:val="24"/>
                <w:szCs w:val="24"/>
              </w:rPr>
              <w:t>fba.co.atls</w:t>
            </w:r>
            <w:proofErr w:type="spell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884276" w:rsidRPr="00F14716" w:rsidTr="008842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أنشئت في تاريخ:</w:t>
            </w:r>
          </w:p>
        </w:tc>
        <w:tc>
          <w:tcPr>
            <w:tcW w:w="0" w:type="auto"/>
            <w:vAlign w:val="center"/>
            <w:hideMark/>
          </w:tcPr>
          <w:p w:rsidR="00884276" w:rsidRPr="00F14716" w:rsidRDefault="00884276" w:rsidP="0088427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الخميس 21 سبتمبر 2017 على الساعة 14:07 (سلمت </w:t>
            </w:r>
            <w:proofErr w:type="gramStart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>بعد</w:t>
            </w:r>
            <w:proofErr w:type="gramEnd"/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0 ثانية)</w:t>
            </w:r>
          </w:p>
        </w:tc>
      </w:tr>
      <w:tr w:rsidR="00884276" w:rsidRPr="00F14716" w:rsidTr="008842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من:</w:t>
            </w:r>
          </w:p>
        </w:tc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 xml:space="preserve">نائب </w:t>
            </w: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Pr="00F14716">
              <w:rPr>
                <w:rFonts w:ascii="Sakkal Majalla" w:hAnsi="Sakkal Majalla" w:cs="Sakkal Majalla"/>
                <w:sz w:val="24"/>
                <w:szCs w:val="24"/>
              </w:rPr>
              <w:t>dhdlo@fba.co.atls</w:t>
            </w:r>
            <w:proofErr w:type="spell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  <w:p w:rsidR="00884276" w:rsidRPr="00F14716" w:rsidRDefault="0088427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باستخدام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Microsoft Outlook 14.0</w:t>
            </w:r>
          </w:p>
        </w:tc>
      </w:tr>
      <w:tr w:rsidR="00884276" w:rsidRPr="00F14716" w:rsidTr="008842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إلى:</w:t>
            </w:r>
          </w:p>
        </w:tc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spacing w:after="120" w:line="240" w:lineRule="auto"/>
              <w:jc w:val="both"/>
              <w:rPr>
                <w:rFonts w:ascii="Sakkal Majalla" w:hAnsi="Sakkal Majalla" w:cs="Sakkal Majalla"/>
                <w:sz w:val="24"/>
                <w:szCs w:val="24"/>
              </w:rPr>
            </w:pPr>
            <w:r w:rsidRPr="00916C7C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رئيس قسم اللوجستيك والعمليات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&lt;</w:t>
            </w:r>
            <w:proofErr w:type="spellStart"/>
            <w:r w:rsidRPr="00F14716">
              <w:rPr>
                <w:rFonts w:ascii="Sakkal Majalla" w:hAnsi="Sakkal Majalla" w:cs="Sakkal Majalla"/>
                <w:sz w:val="24"/>
                <w:szCs w:val="24"/>
              </w:rPr>
              <w:t>hdlo@fba.co.atls</w:t>
            </w:r>
            <w:proofErr w:type="spell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&gt;</w:t>
            </w:r>
          </w:p>
        </w:tc>
      </w:tr>
      <w:tr w:rsidR="00884276" w:rsidRPr="00F14716" w:rsidTr="008842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276" w:rsidRPr="00B36A62" w:rsidRDefault="00884276" w:rsidP="0081432C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الموضوع:</w:t>
            </w:r>
          </w:p>
        </w:tc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 w:rsidRPr="00B36A62">
              <w:rPr>
                <w:rFonts w:ascii="Sakkal Majalla" w:hAnsi="Sakkal Majalla" w:cs="Sakkal Majalla"/>
                <w:sz w:val="24"/>
                <w:szCs w:val="24"/>
              </w:rPr>
              <w:t>Re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(ردا على): عاجل </w:t>
            </w:r>
            <w:r>
              <w:rPr>
                <w:rFonts w:ascii="Sakkal Majalla" w:hAnsi="Sakkal Majalla" w:cs="Sakkal Majalla"/>
                <w:sz w:val="24"/>
                <w:szCs w:val="24"/>
                <w:rtl/>
              </w:rPr>
              <w:t>–</w:t>
            </w:r>
            <w:r>
              <w:rPr>
                <w:rFonts w:ascii="Sakkal Majalla" w:hAnsi="Sakkal Majalla" w:cs="Sakkal Majalla" w:hint="cs"/>
                <w:sz w:val="24"/>
                <w:szCs w:val="24"/>
                <w:rtl/>
              </w:rPr>
              <w:t xml:space="preserve"> </w:t>
            </w:r>
            <w:r w:rsidRPr="007D50EA">
              <w:rPr>
                <w:rFonts w:ascii="Sakkal Majalla" w:hAnsi="Sakkal Majalla" w:cs="Sakkal Majalla" w:hint="cs"/>
                <w:b/>
                <w:sz w:val="24"/>
                <w:szCs w:val="24"/>
                <w:rtl/>
              </w:rPr>
              <w:t>تحضيرات إصدار سندات الذكرى السنوية</w:t>
            </w:r>
          </w:p>
        </w:tc>
      </w:tr>
      <w:tr w:rsidR="00884276" w:rsidRPr="00F14716" w:rsidTr="008842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sz w:val="24"/>
                <w:szCs w:val="24"/>
              </w:rPr>
              <w:t>SPF</w:t>
            </w:r>
            <w:r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884276" w:rsidRPr="00F14716" w:rsidRDefault="00884276" w:rsidP="00F14716">
            <w:pPr>
              <w:bidi/>
              <w:rPr>
                <w:rFonts w:ascii="Sakkal Majalla" w:hAnsi="Sakkal Majalla" w:cs="Sakkal Majalla"/>
                <w:sz w:val="24"/>
                <w:szCs w:val="24"/>
              </w:rPr>
            </w:pPr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محايد ببروتوكول </w:t>
            </w:r>
            <w:proofErr w:type="gramStart"/>
            <w:r>
              <w:rPr>
                <w:rStyle w:val="neutral"/>
                <w:rFonts w:ascii="Sakkal Majalla" w:hAnsi="Sakkal Majalla" w:cs="Sakkal Majalla" w:hint="cs"/>
                <w:sz w:val="24"/>
                <w:szCs w:val="24"/>
                <w:rtl/>
              </w:rPr>
              <w:t xml:space="preserve">الإنترنت </w:t>
            </w:r>
            <w:r w:rsidRPr="00B36A62">
              <w:rPr>
                <w:rFonts w:ascii="Sakkal Majalla" w:hAnsi="Sakkal Majalla" w:cs="Sakkal Majalla"/>
                <w:sz w:val="24"/>
                <w:szCs w:val="24"/>
              </w:rPr>
              <w:t xml:space="preserve"> </w:t>
            </w:r>
            <w:r w:rsidRPr="00F14716">
              <w:rPr>
                <w:rFonts w:ascii="Sakkal Majalla" w:hAnsi="Sakkal Majalla" w:cs="Sakkal Majalla"/>
                <w:sz w:val="24"/>
                <w:szCs w:val="24"/>
              </w:rPr>
              <w:t>10</w:t>
            </w:r>
            <w:proofErr w:type="gramEnd"/>
            <w:r w:rsidRPr="00F14716">
              <w:rPr>
                <w:rFonts w:ascii="Sakkal Majalla" w:hAnsi="Sakkal Majalla" w:cs="Sakkal Majalla"/>
                <w:sz w:val="24"/>
                <w:szCs w:val="24"/>
              </w:rPr>
              <w:t>.0.1.148</w:t>
            </w:r>
          </w:p>
        </w:tc>
      </w:tr>
    </w:tbl>
    <w:p w:rsidR="00012AC0" w:rsidRPr="00F14716" w:rsidRDefault="00012AC0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</w:p>
    <w:p w:rsidR="00012AC0" w:rsidRPr="00F14716" w:rsidRDefault="00884276" w:rsidP="0088427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من: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884276">
        <w:rPr>
          <w:rFonts w:ascii="Sakkal Majalla" w:hAnsi="Sakkal Majalla" w:cs="Sakkal Majalla" w:hint="cs"/>
          <w:bCs/>
          <w:sz w:val="24"/>
          <w:szCs w:val="24"/>
          <w:rtl/>
        </w:rPr>
        <w:t>نائب رئيس قسم اللوجستيك والعمليات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>&lt;</w:t>
      </w:r>
      <w:proofErr w:type="spellStart"/>
      <w:r w:rsidR="00012AC0" w:rsidRPr="00F14716">
        <w:rPr>
          <w:rFonts w:ascii="Sakkal Majalla" w:hAnsi="Sakkal Majalla" w:cs="Sakkal Majalla"/>
          <w:b/>
          <w:sz w:val="24"/>
          <w:szCs w:val="24"/>
        </w:rPr>
        <w:t>dhdlo@fba.co.atls</w:t>
      </w:r>
      <w:proofErr w:type="spellEnd"/>
      <w:r w:rsidR="00012AC0" w:rsidRPr="00F14716">
        <w:rPr>
          <w:rFonts w:ascii="Sakkal Majalla" w:hAnsi="Sakkal Majalla" w:cs="Sakkal Majalla"/>
          <w:b/>
          <w:sz w:val="24"/>
          <w:szCs w:val="24"/>
        </w:rPr>
        <w:t>&gt;</w:t>
      </w:r>
    </w:p>
    <w:p w:rsidR="00012AC0" w:rsidRPr="00884276" w:rsidRDefault="00884276" w:rsidP="00884276">
      <w:pPr>
        <w:bidi/>
        <w:spacing w:after="120" w:line="240" w:lineRule="auto"/>
        <w:jc w:val="both"/>
        <w:rPr>
          <w:rFonts w:ascii="Sakkal Majalla" w:hAnsi="Sakkal Majalla" w:cs="Sakkal Majalla"/>
          <w:b/>
          <w:bCs/>
          <w:sz w:val="24"/>
          <w:szCs w:val="24"/>
        </w:rPr>
      </w:pPr>
      <w:r w:rsidRPr="00884276">
        <w:rPr>
          <w:rFonts w:ascii="Sakkal Majalla" w:hAnsi="Sakkal Majalla" w:cs="Sakkal Majalla" w:hint="cs"/>
          <w:bCs/>
          <w:sz w:val="24"/>
          <w:szCs w:val="24"/>
          <w:rtl/>
        </w:rPr>
        <w:t>أرسلت بتاريخ: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</w:r>
      <w:r>
        <w:rPr>
          <w:rFonts w:ascii="Sakkal Majalla" w:hAnsi="Sakkal Majalla" w:cs="Sakkal Majalla" w:hint="cs"/>
          <w:sz w:val="24"/>
          <w:szCs w:val="24"/>
          <w:rtl/>
        </w:rPr>
        <w:t>الخم</w:t>
      </w:r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>يس 21 سبتمبر 2017 على الساعة 14:07</w:t>
      </w:r>
    </w:p>
    <w:p w:rsidR="00012AC0" w:rsidRPr="00F14716" w:rsidRDefault="00884276" w:rsidP="0088427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>إلى: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</w:r>
      <w:r>
        <w:rPr>
          <w:rFonts w:ascii="Sakkal Majalla" w:hAnsi="Sakkal Majalla" w:cs="Sakkal Majalla" w:hint="cs"/>
          <w:b/>
          <w:sz w:val="24"/>
          <w:szCs w:val="24"/>
          <w:rtl/>
        </w:rPr>
        <w:tab/>
      </w:r>
      <w:r w:rsidRPr="00884276">
        <w:rPr>
          <w:rFonts w:ascii="Sakkal Majalla" w:hAnsi="Sakkal Majalla" w:cs="Sakkal Majalla" w:hint="cs"/>
          <w:bCs/>
          <w:sz w:val="24"/>
          <w:szCs w:val="24"/>
          <w:rtl/>
        </w:rPr>
        <w:t>رئيس قسم اللوجستيك والعمليات</w:t>
      </w:r>
      <w:r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>&lt;</w:t>
      </w:r>
      <w:proofErr w:type="spellStart"/>
      <w:r w:rsidR="00012AC0" w:rsidRPr="00F14716">
        <w:rPr>
          <w:rFonts w:ascii="Sakkal Majalla" w:hAnsi="Sakkal Majalla" w:cs="Sakkal Majalla"/>
          <w:b/>
          <w:sz w:val="24"/>
          <w:szCs w:val="24"/>
        </w:rPr>
        <w:t>hdlo@fba.co.atls</w:t>
      </w:r>
      <w:proofErr w:type="spellEnd"/>
      <w:r w:rsidR="00012AC0" w:rsidRPr="00F14716">
        <w:rPr>
          <w:rFonts w:ascii="Sakkal Majalla" w:hAnsi="Sakkal Majalla" w:cs="Sakkal Majalla"/>
          <w:b/>
          <w:sz w:val="24"/>
          <w:szCs w:val="24"/>
        </w:rPr>
        <w:t>&gt;</w:t>
      </w:r>
    </w:p>
    <w:p w:rsidR="00012AC0" w:rsidRPr="00F14716" w:rsidRDefault="00884276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  <w:proofErr w:type="gramStart"/>
      <w:r w:rsidRPr="00884276">
        <w:rPr>
          <w:rFonts w:ascii="Sakkal Majalla" w:hAnsi="Sakkal Majalla" w:cs="Sakkal Majalla" w:hint="cs"/>
          <w:bCs/>
          <w:sz w:val="24"/>
          <w:szCs w:val="24"/>
          <w:rtl/>
        </w:rPr>
        <w:t>نسخة</w:t>
      </w:r>
      <w:proofErr w:type="gramEnd"/>
      <w:r w:rsidRPr="00884276">
        <w:rPr>
          <w:rFonts w:ascii="Sakkal Majalla" w:hAnsi="Sakkal Majalla" w:cs="Sakkal Majalla" w:hint="cs"/>
          <w:bCs/>
          <w:sz w:val="24"/>
          <w:szCs w:val="24"/>
          <w:rtl/>
        </w:rPr>
        <w:t xml:space="preserve"> إلى: </w:t>
      </w:r>
      <w:r w:rsidR="00012AC0" w:rsidRPr="00F14716">
        <w:rPr>
          <w:rFonts w:ascii="Sakkal Majalla" w:hAnsi="Sakkal Majalla" w:cs="Sakkal Majalla"/>
          <w:b/>
          <w:sz w:val="24"/>
          <w:szCs w:val="24"/>
        </w:rPr>
        <w:tab/>
      </w:r>
      <w:proofErr w:type="spellStart"/>
      <w:r w:rsidR="00012AC0" w:rsidRPr="00F14716">
        <w:rPr>
          <w:rFonts w:ascii="Sakkal Majalla" w:hAnsi="Sakkal Majalla" w:cs="Sakkal Majalla"/>
          <w:b/>
          <w:sz w:val="24"/>
          <w:szCs w:val="24"/>
        </w:rPr>
        <w:t>fbabd@fba.co.atls</w:t>
      </w:r>
      <w:proofErr w:type="spellEnd"/>
    </w:p>
    <w:p w:rsidR="00012AC0" w:rsidRPr="00884276" w:rsidRDefault="00884276" w:rsidP="0088427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>الموضوع:</w:t>
      </w:r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ab/>
      </w:r>
      <w:r w:rsidR="00012AC0" w:rsidRPr="00884276">
        <w:rPr>
          <w:rFonts w:ascii="Sakkal Majalla" w:hAnsi="Sakkal Majalla" w:cs="Sakkal Majalla"/>
          <w:sz w:val="24"/>
          <w:szCs w:val="24"/>
        </w:rPr>
        <w:tab/>
      </w:r>
      <w:r w:rsidRPr="00884276">
        <w:rPr>
          <w:rFonts w:ascii="Sakkal Majalla" w:hAnsi="Sakkal Majalla" w:cs="Sakkal Majalla"/>
          <w:b/>
          <w:bCs/>
          <w:sz w:val="24"/>
          <w:szCs w:val="24"/>
        </w:rPr>
        <w:t>Re</w:t>
      </w:r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(ردا </w:t>
      </w:r>
      <w:proofErr w:type="gramStart"/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>على</w:t>
      </w:r>
      <w:proofErr w:type="gramEnd"/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): عاجل </w:t>
      </w:r>
      <w:r w:rsidRPr="00884276">
        <w:rPr>
          <w:rFonts w:ascii="Sakkal Majalla" w:hAnsi="Sakkal Majalla" w:cs="Sakkal Majalla"/>
          <w:b/>
          <w:bCs/>
          <w:sz w:val="24"/>
          <w:szCs w:val="24"/>
          <w:rtl/>
        </w:rPr>
        <w:t>–</w:t>
      </w:r>
      <w:r w:rsidRPr="00884276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تحضيرات إصدار سندات الذكرى السنوية</w:t>
      </w:r>
    </w:p>
    <w:p w:rsidR="00012AC0" w:rsidRPr="00F14716" w:rsidRDefault="00012AC0" w:rsidP="00F14716">
      <w:pPr>
        <w:bidi/>
        <w:spacing w:after="120" w:line="240" w:lineRule="auto"/>
        <w:jc w:val="both"/>
        <w:rPr>
          <w:rFonts w:ascii="Sakkal Majalla" w:hAnsi="Sakkal Majalla" w:cs="Sakkal Majalla"/>
          <w:b/>
          <w:sz w:val="24"/>
          <w:szCs w:val="24"/>
        </w:rPr>
      </w:pPr>
    </w:p>
    <w:p w:rsidR="00012AC0" w:rsidRPr="00884276" w:rsidRDefault="00884276" w:rsidP="00F14716">
      <w:pPr>
        <w:bidi/>
        <w:spacing w:after="120" w:line="240" w:lineRule="auto"/>
        <w:jc w:val="both"/>
        <w:rPr>
          <w:rFonts w:ascii="Sakkal Majalla" w:hAnsi="Sakkal Majalla" w:cs="Sakkal Majalla"/>
          <w:bCs/>
          <w:sz w:val="24"/>
          <w:szCs w:val="24"/>
        </w:rPr>
      </w:pPr>
      <w:r w:rsidRPr="00884276">
        <w:rPr>
          <w:rFonts w:ascii="Sakkal Majalla" w:hAnsi="Sakkal Majalla" w:cs="Sakkal Majalla" w:hint="cs"/>
          <w:bCs/>
          <w:sz w:val="24"/>
          <w:szCs w:val="24"/>
          <w:rtl/>
        </w:rPr>
        <w:t>سري</w:t>
      </w:r>
    </w:p>
    <w:p w:rsidR="00012AC0" w:rsidRPr="00F14716" w:rsidRDefault="00EF53E6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عزيزي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</w:rPr>
        <w:t>جورجس</w:t>
      </w:r>
      <w:proofErr w:type="spellEnd"/>
      <w:r>
        <w:rPr>
          <w:rFonts w:ascii="Sakkal Majalla" w:hAnsi="Sakkal Majalla" w:cs="Sakkal Majalla" w:hint="cs"/>
          <w:sz w:val="24"/>
          <w:szCs w:val="24"/>
          <w:rtl/>
        </w:rPr>
        <w:t>،</w:t>
      </w:r>
    </w:p>
    <w:p w:rsidR="00012AC0" w:rsidRPr="00F14716" w:rsidRDefault="00EF53E6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سأقوم بذلك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</w:rPr>
        <w:t>في</w:t>
      </w:r>
      <w:proofErr w:type="gramEnd"/>
      <w:r>
        <w:rPr>
          <w:rFonts w:ascii="Sakkal Majalla" w:hAnsi="Sakkal Majalla" w:cs="Sakkal Majalla" w:hint="cs"/>
          <w:sz w:val="24"/>
          <w:szCs w:val="24"/>
          <w:rtl/>
        </w:rPr>
        <w:t xml:space="preserve"> أسرع وقت ممكن.</w:t>
      </w:r>
    </w:p>
    <w:p w:rsidR="00012AC0" w:rsidRPr="00F14716" w:rsidRDefault="00EF53E6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تحياتي،</w:t>
      </w:r>
    </w:p>
    <w:p w:rsidR="00C415BC" w:rsidRPr="00F14716" w:rsidRDefault="00EF53E6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>ي.</w:t>
      </w:r>
    </w:p>
    <w:p w:rsidR="00BF3EFD" w:rsidRPr="00F14716" w:rsidRDefault="00BF3EFD" w:rsidP="00F14716">
      <w:pPr>
        <w:bidi/>
        <w:spacing w:after="120" w:line="240" w:lineRule="auto"/>
        <w:jc w:val="both"/>
        <w:rPr>
          <w:rFonts w:ascii="Sakkal Majalla" w:hAnsi="Sakkal Majalla" w:cs="Sakkal Majalla"/>
          <w:sz w:val="24"/>
          <w:szCs w:val="24"/>
        </w:rPr>
      </w:pPr>
      <w:r w:rsidRPr="00F14716">
        <w:rPr>
          <w:rFonts w:ascii="Sakkal Majalla" w:hAnsi="Sakkal Majalla" w:cs="Sakkal Majalla"/>
          <w:noProof/>
          <w:sz w:val="24"/>
          <w:szCs w:val="24"/>
          <w:lang w:val="fr-FR" w:eastAsia="fr-FR"/>
        </w:rPr>
        <w:drawing>
          <wp:inline distT="0" distB="0" distL="0" distR="0" wp14:anchorId="10CB45C0" wp14:editId="613F8787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F147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0"/>
    <w:rsid w:val="00012AC0"/>
    <w:rsid w:val="000934D6"/>
    <w:rsid w:val="00151FB0"/>
    <w:rsid w:val="00654A12"/>
    <w:rsid w:val="00842EC5"/>
    <w:rsid w:val="00884276"/>
    <w:rsid w:val="00BF3EFD"/>
    <w:rsid w:val="00C415BC"/>
    <w:rsid w:val="00E4118F"/>
    <w:rsid w:val="00EF53E6"/>
    <w:rsid w:val="00F1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C0"/>
  </w:style>
  <w:style w:type="paragraph" w:styleId="Titre3">
    <w:name w:val="heading 3"/>
    <w:basedOn w:val="Normal"/>
    <w:link w:val="Titre3Ca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654A12"/>
  </w:style>
  <w:style w:type="character" w:styleId="Lienhypertexte">
    <w:name w:val="Hyperlink"/>
    <w:basedOn w:val="Policepardfaut"/>
    <w:uiPriority w:val="99"/>
    <w:unhideWhenUsed/>
    <w:rsid w:val="00654A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C0"/>
  </w:style>
  <w:style w:type="paragraph" w:styleId="Titre3">
    <w:name w:val="heading 3"/>
    <w:basedOn w:val="Normal"/>
    <w:link w:val="Titre3Ca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654A12"/>
  </w:style>
  <w:style w:type="character" w:styleId="Lienhypertexte">
    <w:name w:val="Hyperlink"/>
    <w:basedOn w:val="Policepardfaut"/>
    <w:uiPriority w:val="99"/>
    <w:unhideWhenUsed/>
    <w:rsid w:val="00654A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6</cp:revision>
  <dcterms:created xsi:type="dcterms:W3CDTF">2018-07-23T21:50:00Z</dcterms:created>
  <dcterms:modified xsi:type="dcterms:W3CDTF">2018-08-06T11:16:00Z</dcterms:modified>
</cp:coreProperties>
</file>